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568" w:rsidRDefault="0036463D" w14:paraId="677FB817" w14:textId="7777777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POSKYTNUTÍ SLUŽBY CHRÁNĚNÉ BYDLENÍ</w:t>
      </w:r>
    </w:p>
    <w:p w:rsidR="000B1568" w:rsidP="0CA1FD6E" w:rsidRDefault="000B1568" w14:paraId="37523FAF" w14:textId="515610A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RPr="0CA1FD6E" w:rsidR="48F6418A">
        <w:rPr>
          <w:b w:val="1"/>
          <w:bCs w:val="1"/>
          <w:sz w:val="28"/>
          <w:szCs w:val="28"/>
        </w:rPr>
        <w:t xml:space="preserve">Fokus Praha </w:t>
      </w:r>
      <w:r w:rsidRPr="0CA1FD6E" w:rsidR="48F6418A">
        <w:rPr>
          <w:b w:val="1"/>
          <w:bCs w:val="1"/>
          <w:sz w:val="28"/>
          <w:szCs w:val="28"/>
        </w:rPr>
        <w:t>z.ú</w:t>
      </w:r>
      <w:r w:rsidRPr="0CA1FD6E" w:rsidR="48F6418A">
        <w:rPr>
          <w:b w:val="1"/>
          <w:bCs w:val="1"/>
          <w:sz w:val="28"/>
          <w:szCs w:val="28"/>
        </w:rPr>
        <w:t xml:space="preserve">. – </w:t>
      </w:r>
      <w:r w:rsidRPr="0CA1FD6E" w:rsidR="00358DBB">
        <w:rPr>
          <w:b w:val="1"/>
          <w:bCs w:val="1"/>
          <w:sz w:val="28"/>
          <w:szCs w:val="28"/>
        </w:rPr>
        <w:t>Komunitní tým Benešov</w:t>
      </w:r>
    </w:p>
    <w:p w:rsidR="0CA1FD6E" w:rsidP="0CA1FD6E" w:rsidRDefault="0CA1FD6E" w14:paraId="0B8BD4C6" w14:textId="5D2F4C0F">
      <w:pPr>
        <w:spacing w:line="240" w:lineRule="auto"/>
        <w:jc w:val="center"/>
        <w:rPr>
          <w:b w:val="1"/>
          <w:bCs w:val="1"/>
          <w:sz w:val="28"/>
          <w:szCs w:val="28"/>
        </w:rPr>
      </w:pPr>
    </w:p>
    <w:p w:rsidR="000B1568" w:rsidRDefault="0036463D" w14:paraId="6961DE82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Jméno ……………………………………………………                         příjmení…………………………………………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.…..</w:t>
      </w:r>
    </w:p>
    <w:p w:rsidR="000B1568" w:rsidRDefault="0036463D" w14:paraId="6AA21B6F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narození………………………………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                          telefon </w:t>
      </w:r>
      <w:r>
        <w:rPr>
          <w:rFonts w:cstheme="minorHAnsi"/>
          <w:sz w:val="24"/>
          <w:szCs w:val="24"/>
        </w:rPr>
        <w:t>………………………………………………………</w:t>
      </w:r>
    </w:p>
    <w:p w:rsidR="000B1568" w:rsidRDefault="0036463D" w14:paraId="680354FA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trvalého bydliště ………………………………………………………………………………………………………………….</w:t>
      </w:r>
    </w:p>
    <w:p w:rsidR="000B1568" w:rsidRDefault="0036463D" w14:paraId="62DFEAFC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adresa………………………………………………………………………………………………………………………………</w:t>
      </w:r>
    </w:p>
    <w:p w:rsidR="000B1568" w:rsidRDefault="0036463D" w14:paraId="4346C287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opatrovník (jméno, kontakt) ……………………………………………………………………………………………………………</w:t>
      </w:r>
    </w:p>
    <w:p w:rsidR="000B1568" w:rsidP="0CA1FD6E" w:rsidRDefault="0036463D" w14:paraId="0CA18DFC" w14:textId="5FFEA528">
      <w:pPr>
        <w:spacing w:line="240" w:lineRule="auto"/>
        <w:rPr>
          <w:rFonts w:cs="Calibri" w:cstheme="minorAscii"/>
          <w:sz w:val="24"/>
          <w:szCs w:val="24"/>
        </w:rPr>
      </w:pPr>
      <w:r w:rsidRPr="0CA1FD6E" w:rsidR="48F6418A">
        <w:rPr>
          <w:rFonts w:cs="Calibri" w:cstheme="minorAscii"/>
          <w:sz w:val="24"/>
          <w:szCs w:val="24"/>
        </w:rPr>
        <w:t>stručný popis vaší současné</w:t>
      </w:r>
      <w:r w:rsidRPr="0CA1FD6E" w:rsidR="69A76B67">
        <w:rPr>
          <w:rFonts w:cs="Calibri" w:cstheme="minorAscii"/>
          <w:sz w:val="24"/>
          <w:szCs w:val="24"/>
        </w:rPr>
        <w:t xml:space="preserve"> </w:t>
      </w:r>
      <w:r w:rsidRPr="0CA1FD6E" w:rsidR="48F6418A">
        <w:rPr>
          <w:rFonts w:cs="Calibri" w:cstheme="minorAscii"/>
          <w:sz w:val="24"/>
          <w:szCs w:val="24"/>
        </w:rPr>
        <w:t>s</w:t>
      </w:r>
      <w:r w:rsidRPr="0CA1FD6E" w:rsidR="48F6418A">
        <w:rPr>
          <w:rFonts w:cs="Calibri" w:cstheme="minorAscii"/>
          <w:sz w:val="24"/>
          <w:szCs w:val="24"/>
        </w:rPr>
        <w:t>ituace………………………………………………………………………………………………….</w:t>
      </w:r>
    </w:p>
    <w:p w:rsidR="000B1568" w:rsidRDefault="0036463D" w14:paraId="2CD0C754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36463D" w14:paraId="607B9FA1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36463D" w14:paraId="01A7D396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36463D" w14:paraId="1E6CCAC8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</w:t>
      </w:r>
    </w:p>
    <w:p w:rsidR="000B1568" w:rsidRDefault="0036463D" w14:paraId="4EAC115B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konkrétní dovednosti nebo cíl, kterého chcete ve vybrané službě dosáhnout………………………………….</w:t>
      </w:r>
    </w:p>
    <w:p w:rsidR="000B1568" w:rsidRDefault="0036463D" w14:paraId="3A22A5F7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36463D" w14:paraId="5E45C50D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36463D" w14:paraId="35A57923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</w:t>
      </w:r>
    </w:p>
    <w:p w:rsidR="000B1568" w:rsidRDefault="0036463D" w14:paraId="2824FF65" w14:textId="7777777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B1568" w:rsidRDefault="000B1568" w14:paraId="2E668AB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B1568" w:rsidRDefault="0036463D" w14:paraId="2EE3DA08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sepsání žádosti ………………………………….                podpis zájemce……………………………………………</w:t>
      </w:r>
    </w:p>
    <w:p w:rsidR="000B1568" w:rsidRDefault="000B1568" w14:paraId="7630390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B1568" w:rsidRDefault="0036463D" w14:paraId="330980E3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přijetí žádosti………………………………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               pověřený pracovník………………</w:t>
      </w:r>
      <w:r>
        <w:rPr>
          <w:rFonts w:cstheme="minorHAnsi"/>
          <w:sz w:val="24"/>
          <w:szCs w:val="24"/>
        </w:rPr>
        <w:t>…………………….</w:t>
      </w:r>
    </w:p>
    <w:p w:rsidR="000B1568" w:rsidRDefault="000B1568" w14:paraId="0EA2644D" w14:textId="77777777">
      <w:pPr>
        <w:spacing w:after="0" w:line="240" w:lineRule="auto"/>
        <w:rPr>
          <w:rFonts w:cstheme="minorHAnsi"/>
        </w:rPr>
      </w:pPr>
    </w:p>
    <w:p w:rsidR="000B1568" w:rsidRDefault="000B1568" w14:paraId="06EE9DAA" w14:textId="77777777">
      <w:pPr>
        <w:spacing w:after="0" w:line="240" w:lineRule="auto"/>
        <w:rPr>
          <w:rFonts w:cstheme="minorHAnsi"/>
        </w:rPr>
      </w:pPr>
    </w:p>
    <w:p w:rsidR="000B1568" w:rsidRDefault="000B1568" w14:paraId="0B23455F" w14:textId="77777777">
      <w:pPr>
        <w:spacing w:after="0" w:line="240" w:lineRule="auto"/>
        <w:rPr>
          <w:rFonts w:cstheme="minorHAnsi"/>
        </w:rPr>
      </w:pPr>
    </w:p>
    <w:p w:rsidR="000B1568" w:rsidRDefault="0036463D" w14:paraId="63291358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Poučení</w:t>
      </w:r>
    </w:p>
    <w:p w:rsidR="000B1568" w:rsidRDefault="0036463D" w14:paraId="39D7FBE6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Tato žádost zaručí zájemci, že bude pozván na informativní schůzku do vybrané služby, kde mu budou</w:t>
      </w:r>
    </w:p>
    <w:p w:rsidR="000B1568" w:rsidRDefault="0036463D" w14:paraId="2DE773BB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sděleny všechny podmínky pro poskytování služby. Zájemce může v žádosti označit více sociálních služeb.</w:t>
      </w:r>
    </w:p>
    <w:p w:rsidR="000B1568" w:rsidRDefault="0036463D" w14:paraId="234FAA39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Rozhodující pro evidenci je </w:t>
      </w:r>
      <w:r>
        <w:rPr>
          <w:rFonts w:cstheme="minorHAnsi"/>
        </w:rPr>
        <w:t>datum přijetí žádosti. žádost je nutno nejdéle do 1 roku aktualizovat, potvrdit zájem ze strany zájemce o službu.</w:t>
      </w:r>
    </w:p>
    <w:p w:rsidR="000B1568" w:rsidRDefault="0036463D" w14:paraId="424205A7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V případě naplněné kapacity vybrané služby rozhoduje o pořadí zájemců individuální posouzení</w:t>
      </w:r>
    </w:p>
    <w:p w:rsidR="000B1568" w:rsidRDefault="0036463D" w14:paraId="79DFB34D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žádosti – podle kritérií, která jsou stanovena v </w:t>
      </w:r>
      <w:r>
        <w:rPr>
          <w:rFonts w:cstheme="minorHAnsi"/>
        </w:rPr>
        <w:t>jednotlivých službách.</w:t>
      </w:r>
    </w:p>
    <w:p w:rsidR="000B1568" w:rsidRDefault="000B1568" w14:paraId="15EE96CC" w14:textId="77777777">
      <w:pPr>
        <w:spacing w:after="0" w:line="240" w:lineRule="auto"/>
        <w:rPr>
          <w:rFonts w:cstheme="minorHAnsi"/>
        </w:rPr>
      </w:pPr>
    </w:p>
    <w:p w:rsidR="000B1568" w:rsidRDefault="0036463D" w14:paraId="7D1BD377" w14:textId="77777777">
      <w:pPr>
        <w:spacing w:line="240" w:lineRule="auto"/>
      </w:pPr>
      <w:r>
        <w:rPr>
          <w:rFonts w:cstheme="minorHAnsi"/>
          <w:sz w:val="20"/>
          <w:szCs w:val="20"/>
        </w:rPr>
        <w:t>Aktualizace: 1. 6. 2020</w:t>
      </w:r>
    </w:p>
    <w:p w:rsidR="000B1568" w:rsidRDefault="0036463D" w14:paraId="2F8C87C0" w14:textId="77777777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:rsidR="000B1568" w:rsidP="0CA1FD6E" w:rsidRDefault="0036463D" w14:paraId="3D408C9E" w14:textId="33534710">
      <w:pPr>
        <w:spacing w:after="0" w:line="240" w:lineRule="auto"/>
        <w:rPr>
          <w:rFonts w:ascii="Gilroy-SemiBold" w:hAnsi="Gilroy-SemiBold" w:cs="Gilroy-SemiBold"/>
          <w:b w:val="1"/>
          <w:bCs w:val="1"/>
          <w:sz w:val="20"/>
          <w:szCs w:val="20"/>
        </w:rPr>
      </w:pPr>
      <w:r w:rsidRPr="0CA1FD6E" w:rsidR="48F6418A">
        <w:rPr>
          <w:rFonts w:ascii="Gilroy-SemiBold" w:hAnsi="Gilroy-SemiBold" w:cs="Gilroy-SemiBold"/>
          <w:b w:val="1"/>
          <w:bCs w:val="1"/>
          <w:sz w:val="20"/>
          <w:szCs w:val="20"/>
        </w:rPr>
        <w:t xml:space="preserve">Fokus Praha </w:t>
      </w:r>
      <w:r w:rsidRPr="0CA1FD6E" w:rsidR="48F6418A">
        <w:rPr>
          <w:rFonts w:ascii="Gilroy-SemiBold" w:hAnsi="Gilroy-SemiBold" w:cs="Gilroy-SemiBold"/>
          <w:b w:val="1"/>
          <w:bCs w:val="1"/>
          <w:sz w:val="20"/>
          <w:szCs w:val="20"/>
        </w:rPr>
        <w:t>z.ú</w:t>
      </w:r>
      <w:r w:rsidRPr="0CA1FD6E" w:rsidR="48F6418A">
        <w:rPr>
          <w:rFonts w:ascii="Gilroy-SemiBold" w:hAnsi="Gilroy-SemiBold" w:cs="Gilroy-SemiBold"/>
          <w:b w:val="1"/>
          <w:bCs w:val="1"/>
          <w:sz w:val="20"/>
          <w:szCs w:val="20"/>
        </w:rPr>
        <w:t xml:space="preserve">., </w:t>
      </w:r>
      <w:r w:rsidRPr="0CA1FD6E" w:rsidR="2D253EE3">
        <w:rPr>
          <w:rFonts w:ascii="Gilroy-SemiBold" w:hAnsi="Gilroy-SemiBold" w:cs="Gilroy-SemiBold"/>
          <w:b w:val="1"/>
          <w:bCs w:val="1"/>
          <w:sz w:val="20"/>
          <w:szCs w:val="20"/>
        </w:rPr>
        <w:t>Komunitní tým Benešov</w:t>
      </w:r>
    </w:p>
    <w:p w:rsidR="000B1568" w:rsidP="0CA1FD6E" w:rsidRDefault="0036463D" w14:paraId="705F6841" w14:textId="78E18D3C">
      <w:pPr>
        <w:spacing w:line="240" w:lineRule="auto"/>
        <w:rPr>
          <w:rFonts w:ascii="Gilroy-Regular" w:hAnsi="Gilroy-Regular" w:cs="Gilroy-Regular"/>
          <w:sz w:val="14"/>
          <w:szCs w:val="14"/>
        </w:rPr>
      </w:pPr>
      <w:r w:rsidRPr="0CA1FD6E" w:rsidR="2D253EE3">
        <w:rPr>
          <w:rFonts w:ascii="Gilroy-Regular" w:hAnsi="Gilroy-Regular" w:cs="Gilroy-Regular"/>
          <w:sz w:val="14"/>
          <w:szCs w:val="14"/>
        </w:rPr>
        <w:t>Tyršova 2061</w:t>
      </w:r>
      <w:r w:rsidRPr="0CA1FD6E" w:rsidR="48F6418A">
        <w:rPr>
          <w:rFonts w:ascii="Gilroy-Regular" w:hAnsi="Gilroy-Regular" w:cs="Gilroy-Regular"/>
          <w:sz w:val="14"/>
          <w:szCs w:val="14"/>
        </w:rPr>
        <w:t xml:space="preserve">, </w:t>
      </w:r>
      <w:r w:rsidRPr="0CA1FD6E" w:rsidR="6103E5BE">
        <w:rPr>
          <w:rFonts w:ascii="Gilroy-Regular" w:hAnsi="Gilroy-Regular" w:cs="Gilroy-Regular"/>
          <w:sz w:val="14"/>
          <w:szCs w:val="14"/>
        </w:rPr>
        <w:t>2</w:t>
      </w:r>
      <w:r w:rsidRPr="0CA1FD6E" w:rsidR="5AF12905">
        <w:rPr>
          <w:rFonts w:ascii="Gilroy-Regular" w:hAnsi="Gilroy-Regular" w:cs="Gilroy-Regular"/>
          <w:sz w:val="14"/>
          <w:szCs w:val="14"/>
        </w:rPr>
        <w:t>56</w:t>
      </w:r>
      <w:r w:rsidRPr="0CA1FD6E" w:rsidR="6103E5BE">
        <w:rPr>
          <w:rFonts w:ascii="Gilroy-Regular" w:hAnsi="Gilroy-Regular" w:cs="Gilroy-Regular"/>
          <w:sz w:val="14"/>
          <w:szCs w:val="14"/>
        </w:rPr>
        <w:t xml:space="preserve"> 01</w:t>
      </w:r>
      <w:r w:rsidRPr="0CA1FD6E" w:rsidR="48F6418A">
        <w:rPr>
          <w:rFonts w:ascii="Gilroy-Regular" w:hAnsi="Gilroy-Regular" w:cs="Gilroy-Regular"/>
          <w:sz w:val="14"/>
          <w:szCs w:val="14"/>
        </w:rPr>
        <w:t>,</w:t>
      </w:r>
      <w:r w:rsidRPr="0CA1FD6E" w:rsidR="48F6418A">
        <w:rPr>
          <w:rFonts w:ascii="Gilroy-Regular" w:hAnsi="Gilroy-Regular" w:cs="Gilroy-Regular"/>
          <w:sz w:val="14"/>
          <w:szCs w:val="14"/>
        </w:rPr>
        <w:t xml:space="preserve"> </w:t>
      </w:r>
      <w:r w:rsidRPr="0CA1FD6E" w:rsidR="225B546D">
        <w:rPr>
          <w:rFonts w:ascii="Gilroy-Regular" w:hAnsi="Gilroy-Regular" w:cs="Gilroy-Regular"/>
          <w:sz w:val="14"/>
          <w:szCs w:val="14"/>
        </w:rPr>
        <w:t>Benešov</w:t>
      </w:r>
      <w:r w:rsidRPr="0CA1FD6E" w:rsidR="48F6418A">
        <w:rPr>
          <w:rFonts w:ascii="Gilroy-Regular" w:hAnsi="Gilroy-Regular" w:cs="Gilroy-Regular"/>
          <w:sz w:val="14"/>
          <w:szCs w:val="14"/>
        </w:rPr>
        <w:t xml:space="preserve"> | T </w:t>
      </w:r>
      <w:r w:rsidRPr="0CA1FD6E" w:rsidR="671D8A77">
        <w:rPr>
          <w:rFonts w:ascii="Gilroy-Regular" w:hAnsi="Gilroy-Regular" w:cs="Gilroy-Regular"/>
          <w:sz w:val="14"/>
          <w:szCs w:val="14"/>
        </w:rPr>
        <w:t>773 760 657</w:t>
      </w:r>
      <w:r w:rsidRPr="0CA1FD6E" w:rsidR="48F6418A">
        <w:rPr>
          <w:rFonts w:ascii="Gilroy-Regular" w:hAnsi="Gilroy-Regular" w:cs="Gilroy-Regular"/>
          <w:sz w:val="14"/>
          <w:szCs w:val="14"/>
        </w:rPr>
        <w:t xml:space="preserve"> | ČÚ 115-303050267/0100 | IČ 45701822 | www.fokus-praha.cz</w:t>
      </w:r>
    </w:p>
    <w:sectPr w:rsidR="000B1568">
      <w:pgSz w:w="11906" w:h="16838" w:orient="portrait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roy-SemiBold">
    <w:altName w:val="Cambria"/>
    <w:panose1 w:val="020B0604020202020204"/>
    <w:charset w:val="EE"/>
    <w:family w:val="roman"/>
    <w:pitch w:val="variable"/>
  </w:font>
  <w:font w:name="Gilroy-Regular">
    <w:altName w:val="Cambria"/>
    <w:panose1 w:val="020B060402020202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568"/>
    <w:rsid w:val="000B1568"/>
    <w:rsid w:val="00358DBB"/>
    <w:rsid w:val="0036463D"/>
    <w:rsid w:val="00BE08B9"/>
    <w:rsid w:val="01E383A5"/>
    <w:rsid w:val="04F7C5E6"/>
    <w:rsid w:val="0B635208"/>
    <w:rsid w:val="0CA1FD6E"/>
    <w:rsid w:val="1639D318"/>
    <w:rsid w:val="225B546D"/>
    <w:rsid w:val="2516B645"/>
    <w:rsid w:val="2707173B"/>
    <w:rsid w:val="2BC27A7A"/>
    <w:rsid w:val="2D253EE3"/>
    <w:rsid w:val="2ECA179E"/>
    <w:rsid w:val="323CD95C"/>
    <w:rsid w:val="352C7A87"/>
    <w:rsid w:val="3A163340"/>
    <w:rsid w:val="48F6418A"/>
    <w:rsid w:val="58D1DFE3"/>
    <w:rsid w:val="5AF12905"/>
    <w:rsid w:val="5D652090"/>
    <w:rsid w:val="6103E5BE"/>
    <w:rsid w:val="671D8A77"/>
    <w:rsid w:val="69A76B67"/>
    <w:rsid w:val="74A75806"/>
    <w:rsid w:val="77E201B7"/>
    <w:rsid w:val="77E794F4"/>
    <w:rsid w:val="77F7B25C"/>
    <w:rsid w:val="7E759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EE3785"/>
  <w15:docId w15:val="{229E0422-E765-DC42-8C33-8704FCC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dpis" w:customStyle="1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57E41A27339642A0D1A3474CD72A70" ma:contentTypeVersion="12" ma:contentTypeDescription="Vytvoří nový dokument" ma:contentTypeScope="" ma:versionID="ee337298f7deeb99d5b393003fa6b504">
  <xsd:schema xmlns:xsd="http://www.w3.org/2001/XMLSchema" xmlns:xs="http://www.w3.org/2001/XMLSchema" xmlns:p="http://schemas.microsoft.com/office/2006/metadata/properties" xmlns:ns2="34fc1a11-575f-42a3-b02e-84dc9a0a40a7" xmlns:ns3="a1ed654d-ee0c-4353-b02f-0126deb063c4" targetNamespace="http://schemas.microsoft.com/office/2006/metadata/properties" ma:root="true" ma:fieldsID="35a148296c576b64e8597b7615267f8c" ns2:_="" ns3:_="">
    <xsd:import namespace="34fc1a11-575f-42a3-b02e-84dc9a0a40a7"/>
    <xsd:import namespace="a1ed654d-ee0c-4353-b02f-0126deb06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c1a11-575f-42a3-b02e-84dc9a0a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a9438ca-aae1-4fb8-85d6-ccc9125a8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654d-ee0c-4353-b02f-0126deb06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0359e-2b0b-47a0-929b-3eb1606c069a}" ma:internalName="TaxCatchAll" ma:showField="CatchAllData" ma:web="a1ed654d-ee0c-4353-b02f-0126deb06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c1a11-575f-42a3-b02e-84dc9a0a40a7">
      <Terms xmlns="http://schemas.microsoft.com/office/infopath/2007/PartnerControls"/>
    </lcf76f155ced4ddcb4097134ff3c332f>
    <TaxCatchAll xmlns="a1ed654d-ee0c-4353-b02f-0126deb063c4" xsi:nil="true"/>
  </documentManagement>
</p:properties>
</file>

<file path=customXml/itemProps1.xml><?xml version="1.0" encoding="utf-8"?>
<ds:datastoreItem xmlns:ds="http://schemas.openxmlformats.org/officeDocument/2006/customXml" ds:itemID="{7BB9963E-5519-4C94-A704-F4CA59101087}"/>
</file>

<file path=customXml/itemProps2.xml><?xml version="1.0" encoding="utf-8"?>
<ds:datastoreItem xmlns:ds="http://schemas.openxmlformats.org/officeDocument/2006/customXml" ds:itemID="{8F8F8C4E-FE62-481C-96AC-65B960690FE4}"/>
</file>

<file path=customXml/itemProps3.xml><?xml version="1.0" encoding="utf-8"?>
<ds:datastoreItem xmlns:ds="http://schemas.openxmlformats.org/officeDocument/2006/customXml" ds:itemID="{87836798-923E-4018-A62D-A38DA97C6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Lucka</dc:creator>
  <dc:description/>
  <lastModifiedBy>Pavlína Barillová</lastModifiedBy>
  <revision>7</revision>
  <dcterms:created xsi:type="dcterms:W3CDTF">2019-10-13T19:21:00.0000000Z</dcterms:created>
  <dcterms:modified xsi:type="dcterms:W3CDTF">2026-03-16T11:16:14.2305529Z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0x0101001457E41A27339642A0D1A3474CD72A70</vt:lpwstr>
  </property>
</Properties>
</file>